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871D81" w:rsidP="00836570">
      <w:pPr>
        <w:spacing w:after="0"/>
        <w:rPr>
          <w:b/>
        </w:rPr>
      </w:pPr>
      <w:r w:rsidRPr="00871D81">
        <w:rPr>
          <w:noProof/>
          <w:lang w:eastAsia="pl-PL"/>
        </w:rPr>
        <w:pict>
          <v:line id="Łącznik prostoliniowy 17" o:spid="_x0000_s1026" style="position:absolute;flip:y;z-index:252533760;visibility:visible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</w:pict>
      </w:r>
      <w:r w:rsidR="005D1C8C"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</w:t>
      </w:r>
      <w:bookmarkStart w:id="0" w:name="_GoBack"/>
      <w:bookmarkEnd w:id="0"/>
      <w:r w:rsidRPr="00C706F1">
        <w:rPr>
          <w:sz w:val="20"/>
          <w:szCs w:val="20"/>
        </w:rPr>
        <w:t xml:space="preserve">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871D81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71D81">
        <w:rPr>
          <w:noProof/>
          <w:lang w:eastAsia="pl-PL"/>
        </w:rPr>
        <w:pict>
          <v:line id="Łącznik prostoliniowy 3" o:spid="_x0000_s1030" style="position:absolute;left:0;text-align:left;z-index:251662336;visibility:visible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</w:pict>
      </w:r>
      <w:r w:rsidR="004309C2"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650C6D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Numer domu Numer lokalu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836570">
        <w:rPr>
          <w:noProof/>
          <w:lang w:eastAsia="pl-PL"/>
        </w:rPr>
        <w:t xml:space="preserve">Numer telefonu  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2A7C50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871D81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71D81">
        <w:rPr>
          <w:b/>
          <w:noProof/>
          <w:lang w:eastAsia="pl-PL"/>
        </w:rPr>
        <w:pict>
          <v:line id="Łącznik prostoliniowy 49" o:spid="_x0000_s1029" style="position:absolute;left:0;text-align:left;flip:y;z-index:251732992;visibility:visible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</w:pict>
      </w:r>
      <w:r w:rsidR="00483E8C" w:rsidRPr="00836570">
        <w:rPr>
          <w:b/>
          <w:noProof/>
          <w:lang w:eastAsia="pl-PL"/>
        </w:rPr>
        <w:t>Treść wniosku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947AD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836570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E947AD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lastRenderedPageBreak/>
        <w:t xml:space="preserve">*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97704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6F40FE" w:rsidRPr="006E7FF3">
        <w:rPr>
          <w:rFonts w:cstheme="minorHAnsi"/>
        </w:rPr>
        <w:t>ubezpieczenie zdrowotne, Fundusz Pracy i Fundusz Solidarnościowy</w:t>
      </w:r>
      <w:r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ubezpieczenie chorobowe oraz na ubezpieczenie zdrowotne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Klasa działalności, zgodnie z rozporządzeniem Rady Ministrów z dnia 24 grudnia 2007 r. w sprawie Polskiej Klasyfikacji Działalności (PKD) (Dz. U. Nr 251, poz. 1885, z późn.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lastRenderedPageBreak/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EB5E49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Nie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Nie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lastRenderedPageBreak/>
        <w:t>Tak</w:t>
      </w:r>
      <w:r>
        <w:rPr>
          <w:rFonts w:ascii="Calibri" w:eastAsia="Calibri" w:hAnsi="Calibri" w:cs="Arial"/>
          <w:bCs/>
        </w:rPr>
        <w:t xml:space="preserve"> Nie      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lastRenderedPageBreak/>
        <w:t>1)Warunek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t>4.3</w:t>
      </w:r>
      <w:r w:rsidR="00B17D1E" w:rsidRPr="00F42067">
        <w:rPr>
          <w:rFonts w:ascii="Calibri" w:eastAsia="Calibri" w:hAnsi="Calibri" w:cs="Arial"/>
          <w:b/>
          <w:bCs/>
        </w:rPr>
        <w:t xml:space="preserve">Czy podmiot któremu ma być udzielona pomoc publiczna otrzymał już inną pomoc rekompensującąnegatywne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wartość pomocy w złotych 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 w:rsidRPr="008972FD">
        <w:rPr>
          <w:rFonts w:cs="ArialMT"/>
          <w:i/>
          <w:sz w:val="16"/>
          <w:szCs w:val="16"/>
        </w:rPr>
        <w:t>dd      /     mm     /         rrrr</w:t>
      </w:r>
      <w:r w:rsidRPr="008972FD">
        <w:rPr>
          <w:rFonts w:cs="ArialMT"/>
          <w:i/>
          <w:sz w:val="16"/>
          <w:szCs w:val="16"/>
        </w:rPr>
        <w:tab/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871D81" w:rsidP="002D4A89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line id="Łącznik prostoliniowy 6" o:spid="_x0000_s1028" style="position:absolute;z-index:252531712;visibility:visible;mso-position-horizontal-relative:text;mso-position-vertical-relative:text;mso-width-relative:margin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</w:pict>
      </w:r>
      <w:r w:rsidR="002D4A89" w:rsidRPr="008972FD">
        <w:rPr>
          <w:sz w:val="20"/>
          <w:szCs w:val="20"/>
        </w:rPr>
        <w:t>Data</w:t>
      </w:r>
    </w:p>
    <w:p w:rsidR="00F42067" w:rsidRPr="00245C8F" w:rsidRDefault="002D4A89" w:rsidP="00F42067">
      <w:pPr>
        <w:spacing w:line="240" w:lineRule="auto"/>
        <w:jc w:val="both"/>
        <w:rPr>
          <w:sz w:val="20"/>
          <w:szCs w:val="20"/>
        </w:rPr>
      </w:pPr>
      <w:r w:rsidRPr="00F42067">
        <w:rPr>
          <w:rFonts w:cs="ArialMT"/>
          <w:i/>
          <w:sz w:val="20"/>
          <w:szCs w:val="20"/>
        </w:rPr>
        <w:t>dd      /     mm     /         rrrr</w:t>
      </w:r>
      <w:r w:rsidRPr="00F42067">
        <w:rPr>
          <w:rFonts w:cs="ArialMT"/>
          <w:i/>
          <w:sz w:val="20"/>
          <w:szCs w:val="20"/>
        </w:rPr>
        <w:tab/>
      </w:r>
      <w:r w:rsidR="00F42067"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871D81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71D81">
        <w:rPr>
          <w:b/>
          <w:noProof/>
          <w:lang w:eastAsia="pl-PL"/>
        </w:rPr>
        <w:pict>
          <v:line id="Łącznik prostoliniowy 31" o:spid="_x0000_s1027" style="position:absolute;left:0;text-align:left;flip:y;z-index:252535808;visibility:visible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</w:pic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lastRenderedPageBreak/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35" w:rsidRDefault="00D62035" w:rsidP="003526C4">
      <w:pPr>
        <w:spacing w:after="0" w:line="240" w:lineRule="auto"/>
      </w:pPr>
      <w:r>
        <w:separator/>
      </w:r>
    </w:p>
  </w:endnote>
  <w:endnote w:type="continuationSeparator" w:id="1">
    <w:p w:rsidR="00D62035" w:rsidRDefault="00D62035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35" w:rsidRDefault="00D62035" w:rsidP="003526C4">
      <w:pPr>
        <w:spacing w:after="0" w:line="240" w:lineRule="auto"/>
      </w:pPr>
      <w:r>
        <w:separator/>
      </w:r>
    </w:p>
  </w:footnote>
  <w:footnote w:type="continuationSeparator" w:id="1">
    <w:p w:rsidR="00D62035" w:rsidRDefault="00D62035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061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71D81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035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D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83011-42A3-4BE8-9DC8-74D3C0FD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Dell Latitude</cp:lastModifiedBy>
  <cp:revision>2</cp:revision>
  <cp:lastPrinted>2018-03-15T09:03:00Z</cp:lastPrinted>
  <dcterms:created xsi:type="dcterms:W3CDTF">2020-04-01T09:02:00Z</dcterms:created>
  <dcterms:modified xsi:type="dcterms:W3CDTF">2020-04-01T09:02:00Z</dcterms:modified>
</cp:coreProperties>
</file>